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17" w:rsidRPr="00AF3C44" w:rsidRDefault="00CD2FBC">
      <w:pPr>
        <w:rPr>
          <w:b/>
          <w:sz w:val="36"/>
        </w:rPr>
      </w:pPr>
      <w:bookmarkStart w:id="0" w:name="_GoBack"/>
      <w:bookmarkEnd w:id="0"/>
      <w:r w:rsidRPr="00AF3C44">
        <w:rPr>
          <w:b/>
          <w:sz w:val="36"/>
        </w:rPr>
        <w:t>Back Office Training Checklist</w:t>
      </w:r>
    </w:p>
    <w:p w:rsidR="000B6132" w:rsidRDefault="00CD2FBC" w:rsidP="000B6132">
      <w:pPr>
        <w:rPr>
          <w:b/>
          <w:sz w:val="28"/>
        </w:rPr>
      </w:pPr>
      <w:r w:rsidRPr="00AF3C44">
        <w:rPr>
          <w:b/>
          <w:sz w:val="28"/>
        </w:rPr>
        <w:t xml:space="preserve">Hour </w:t>
      </w:r>
      <w:r w:rsidR="000B6132">
        <w:rPr>
          <w:b/>
          <w:sz w:val="28"/>
        </w:rPr>
        <w:t>Two – Patron Input</w:t>
      </w:r>
    </w:p>
    <w:p w:rsidR="00AF3C44" w:rsidRDefault="00AF3C44" w:rsidP="000B6132">
      <w:pPr>
        <w:pStyle w:val="ListParagraph"/>
        <w:numPr>
          <w:ilvl w:val="0"/>
          <w:numId w:val="4"/>
        </w:numPr>
      </w:pPr>
      <w:r>
        <w:t>Create a New Patron Record</w:t>
      </w:r>
      <w:r w:rsidR="000B6132">
        <w:t xml:space="preserve"> Overview</w:t>
      </w:r>
    </w:p>
    <w:p w:rsidR="00AF3C44" w:rsidRDefault="00AF3C44" w:rsidP="00AF3C44">
      <w:pPr>
        <w:pStyle w:val="ListParagraph"/>
        <w:numPr>
          <w:ilvl w:val="1"/>
          <w:numId w:val="3"/>
        </w:numPr>
      </w:pPr>
      <w:r>
        <w:t>Have the Student Assistant you are training fill out a Student ID form</w:t>
      </w:r>
      <w:r w:rsidR="00315A42">
        <w:t>.</w:t>
      </w:r>
      <w:r>
        <w:t xml:space="preserve"> </w:t>
      </w:r>
    </w:p>
    <w:p w:rsidR="00AF3C44" w:rsidRDefault="00AF3C44" w:rsidP="00AF3C44">
      <w:pPr>
        <w:pStyle w:val="ListParagraph"/>
        <w:numPr>
          <w:ilvl w:val="1"/>
          <w:numId w:val="3"/>
        </w:numPr>
      </w:pPr>
      <w:r>
        <w:t xml:space="preserve">Using that form, </w:t>
      </w:r>
      <w:r w:rsidR="00315A42">
        <w:t>create a New Patron Record for that Student Assistant</w:t>
      </w:r>
      <w:r w:rsidR="000B6132">
        <w:t xml:space="preserve"> (Refer to #2)</w:t>
      </w:r>
      <w:r w:rsidR="00315A42">
        <w:t xml:space="preserve">. </w:t>
      </w:r>
    </w:p>
    <w:p w:rsidR="00315A42" w:rsidRDefault="00315A42" w:rsidP="00315A42">
      <w:pPr>
        <w:pStyle w:val="ListParagraph"/>
        <w:numPr>
          <w:ilvl w:val="2"/>
          <w:numId w:val="3"/>
        </w:numPr>
      </w:pPr>
      <w:r>
        <w:t>Have the Student Assistant do the data entry, while you give instruction.</w:t>
      </w:r>
    </w:p>
    <w:p w:rsidR="00C8793F" w:rsidRDefault="00C8793F" w:rsidP="00C8793F">
      <w:pPr>
        <w:pStyle w:val="ListParagraph"/>
        <w:numPr>
          <w:ilvl w:val="1"/>
          <w:numId w:val="3"/>
        </w:numPr>
      </w:pPr>
      <w:r>
        <w:t xml:space="preserve">Visit the Student Assistant’s newly created account in </w:t>
      </w:r>
      <w:r w:rsidR="0060572F">
        <w:t xml:space="preserve">the OPAC </w:t>
      </w:r>
      <w:r>
        <w:t>‘My Account’ tab.</w:t>
      </w:r>
    </w:p>
    <w:p w:rsidR="000B6132" w:rsidRDefault="000B6132" w:rsidP="000B6132">
      <w:pPr>
        <w:pStyle w:val="ListParagraph"/>
        <w:numPr>
          <w:ilvl w:val="0"/>
          <w:numId w:val="3"/>
        </w:numPr>
      </w:pPr>
      <w:r>
        <w:t>Patron Input</w:t>
      </w:r>
      <w:r w:rsidR="00664859">
        <w:t xml:space="preserve"> (New Student)</w:t>
      </w:r>
    </w:p>
    <w:p w:rsidR="000B6132" w:rsidRDefault="00DB4B58" w:rsidP="000B6132">
      <w:pPr>
        <w:pStyle w:val="ListParagraph"/>
        <w:numPr>
          <w:ilvl w:val="1"/>
          <w:numId w:val="3"/>
        </w:numPr>
      </w:pPr>
      <w:r>
        <w:t>Do a name search</w:t>
      </w:r>
      <w:r w:rsidR="000B6132">
        <w:t xml:space="preserve">, to </w:t>
      </w:r>
      <w:r w:rsidR="00664859">
        <w:t>verify there are no</w:t>
      </w:r>
      <w:r w:rsidR="000B6132">
        <w:t xml:space="preserve"> other</w:t>
      </w:r>
      <w:r w:rsidR="00664859">
        <w:t xml:space="preserve"> SMU</w:t>
      </w:r>
      <w:r w:rsidR="000B6132">
        <w:t xml:space="preserve"> accounts</w:t>
      </w:r>
      <w:r>
        <w:t xml:space="preserve"> in Aleph</w:t>
      </w:r>
      <w:r w:rsidR="00664859">
        <w:t xml:space="preserve"> for this patron</w:t>
      </w:r>
      <w:r w:rsidR="000B6132">
        <w:t>.</w:t>
      </w:r>
    </w:p>
    <w:p w:rsidR="000B6132" w:rsidRDefault="00664859" w:rsidP="000B6132">
      <w:pPr>
        <w:pStyle w:val="ListParagraph"/>
        <w:numPr>
          <w:ilvl w:val="2"/>
          <w:numId w:val="3"/>
        </w:numPr>
      </w:pPr>
      <w:r>
        <w:t>Never</w:t>
      </w:r>
      <w:r w:rsidR="000B6132">
        <w:t xml:space="preserve"> overwrite another institutions account</w:t>
      </w:r>
    </w:p>
    <w:p w:rsidR="000B6132" w:rsidRDefault="00664859" w:rsidP="000B6132">
      <w:pPr>
        <w:pStyle w:val="ListParagraph"/>
        <w:numPr>
          <w:ilvl w:val="2"/>
          <w:numId w:val="3"/>
        </w:numPr>
      </w:pPr>
      <w:r>
        <w:t>Update</w:t>
      </w:r>
      <w:r w:rsidR="000B6132">
        <w:t xml:space="preserve"> an existing SMU account for returning SMU Student, Faculty or Staff</w:t>
      </w:r>
      <w:r>
        <w:t xml:space="preserve"> only (more on this later)</w:t>
      </w:r>
    </w:p>
    <w:p w:rsidR="00DB4B58" w:rsidRDefault="00DB4B58" w:rsidP="00DB4B58">
      <w:pPr>
        <w:pStyle w:val="ListParagraph"/>
        <w:numPr>
          <w:ilvl w:val="2"/>
          <w:numId w:val="3"/>
        </w:numPr>
      </w:pPr>
      <w:r>
        <w:t>Community borrowers require an OCB/BARA account (different form</w:t>
      </w:r>
      <w:r w:rsidR="00664859">
        <w:t>; more on this later</w:t>
      </w:r>
      <w:r>
        <w:t>)</w:t>
      </w:r>
    </w:p>
    <w:p w:rsidR="000B6132" w:rsidRDefault="000B6132" w:rsidP="000B6132">
      <w:pPr>
        <w:pStyle w:val="ListParagraph"/>
        <w:numPr>
          <w:ilvl w:val="2"/>
          <w:numId w:val="3"/>
        </w:numPr>
      </w:pPr>
      <w:r>
        <w:t xml:space="preserve">SMU </w:t>
      </w:r>
      <w:r w:rsidR="00DB4B58">
        <w:t>Alumni</w:t>
      </w:r>
      <w:r>
        <w:t xml:space="preserve"> require a new OCB/BARA account</w:t>
      </w:r>
      <w:r w:rsidR="00DB4B58">
        <w:t xml:space="preserve"> (retain </w:t>
      </w:r>
      <w:r w:rsidR="00664859">
        <w:t>expired</w:t>
      </w:r>
      <w:r w:rsidR="00DB4B58">
        <w:t xml:space="preserve"> student account)</w:t>
      </w:r>
    </w:p>
    <w:p w:rsidR="00DB4B58" w:rsidRDefault="00DB4B58" w:rsidP="00DB4B58">
      <w:pPr>
        <w:pStyle w:val="ListParagraph"/>
        <w:numPr>
          <w:ilvl w:val="1"/>
          <w:numId w:val="3"/>
        </w:numPr>
      </w:pPr>
      <w:r>
        <w:t>Do an ‘A’ number search, to verify there are no other SMU accounts</w:t>
      </w:r>
      <w:r w:rsidR="00664859">
        <w:t xml:space="preserve"> for this patron</w:t>
      </w:r>
      <w:r>
        <w:t>.</w:t>
      </w:r>
    </w:p>
    <w:p w:rsidR="00DB4B58" w:rsidRDefault="00664859" w:rsidP="00664859">
      <w:pPr>
        <w:pStyle w:val="ListParagraph"/>
        <w:numPr>
          <w:ilvl w:val="2"/>
          <w:numId w:val="3"/>
        </w:numPr>
      </w:pPr>
      <w:r>
        <w:t>Aleph will not duplicate a barcode or ‘A’ number</w:t>
      </w:r>
    </w:p>
    <w:p w:rsidR="00664859" w:rsidRDefault="00664859" w:rsidP="00664859">
      <w:pPr>
        <w:pStyle w:val="ListParagraph"/>
        <w:numPr>
          <w:ilvl w:val="1"/>
          <w:numId w:val="3"/>
        </w:numPr>
      </w:pPr>
      <w:r>
        <w:t>Review the ‘New Patron’ button and ‘Patron Registration Form’ fields</w:t>
      </w:r>
      <w:r w:rsidR="003D16A0">
        <w:t>:</w:t>
      </w:r>
    </w:p>
    <w:p w:rsidR="00664859" w:rsidRDefault="00664859" w:rsidP="00664859">
      <w:pPr>
        <w:pStyle w:val="ListParagraph"/>
        <w:numPr>
          <w:ilvl w:val="2"/>
          <w:numId w:val="3"/>
        </w:numPr>
      </w:pPr>
      <w:r>
        <w:t>Barcode</w:t>
      </w:r>
      <w:r w:rsidR="00CA0807">
        <w:t xml:space="preserve"> - found on Student ID</w:t>
      </w:r>
    </w:p>
    <w:p w:rsidR="00664859" w:rsidRDefault="00664859" w:rsidP="00664859">
      <w:pPr>
        <w:pStyle w:val="ListParagraph"/>
        <w:numPr>
          <w:ilvl w:val="2"/>
          <w:numId w:val="3"/>
        </w:numPr>
      </w:pPr>
      <w:r>
        <w:t>Barcode Verification</w:t>
      </w:r>
      <w:r w:rsidR="00CA0807">
        <w:t xml:space="preserve"> - </w:t>
      </w:r>
      <w:r>
        <w:t>last 4 digits of phone number or ‘0000’</w:t>
      </w:r>
      <w:r w:rsidR="00CA0807">
        <w:t xml:space="preserve"> if unavailable</w:t>
      </w:r>
    </w:p>
    <w:p w:rsidR="00664859" w:rsidRDefault="00664859" w:rsidP="00664859">
      <w:pPr>
        <w:pStyle w:val="ListParagraph"/>
        <w:numPr>
          <w:ilvl w:val="2"/>
          <w:numId w:val="3"/>
        </w:numPr>
      </w:pPr>
      <w:r>
        <w:t>Name</w:t>
      </w:r>
      <w:r w:rsidR="00CA0807">
        <w:t xml:space="preserve"> - </w:t>
      </w:r>
      <w:r>
        <w:t>L</w:t>
      </w:r>
      <w:r w:rsidR="00CA0807">
        <w:t>ast name first; first name last</w:t>
      </w:r>
    </w:p>
    <w:p w:rsidR="00664859" w:rsidRDefault="00664859" w:rsidP="00664859">
      <w:pPr>
        <w:pStyle w:val="ListParagraph"/>
        <w:numPr>
          <w:ilvl w:val="2"/>
          <w:numId w:val="3"/>
        </w:numPr>
      </w:pPr>
      <w:r>
        <w:t xml:space="preserve">Address </w:t>
      </w:r>
      <w:r w:rsidR="00CA0807">
        <w:t>- start with Permanent address</w:t>
      </w:r>
    </w:p>
    <w:p w:rsidR="00CA0807" w:rsidRDefault="00CA0807" w:rsidP="00CA0807">
      <w:pPr>
        <w:pStyle w:val="ListParagraph"/>
        <w:numPr>
          <w:ilvl w:val="2"/>
          <w:numId w:val="3"/>
        </w:numPr>
      </w:pPr>
      <w:r>
        <w:t>Email – can be whatever email patron uses most; only one</w:t>
      </w:r>
    </w:p>
    <w:p w:rsidR="00CA0807" w:rsidRDefault="00CA0807" w:rsidP="00CA0807">
      <w:pPr>
        <w:pStyle w:val="ListParagraph"/>
        <w:numPr>
          <w:ilvl w:val="2"/>
          <w:numId w:val="3"/>
        </w:numPr>
      </w:pPr>
      <w:r>
        <w:t>Postal Code – can also be ZIP code, etc.</w:t>
      </w:r>
    </w:p>
    <w:p w:rsidR="00CA0807" w:rsidRDefault="00CA0807" w:rsidP="00CA0807">
      <w:pPr>
        <w:pStyle w:val="ListParagraph"/>
        <w:numPr>
          <w:ilvl w:val="2"/>
          <w:numId w:val="3"/>
        </w:numPr>
      </w:pPr>
      <w:r>
        <w:t>Telephone 1 and 2 – home/cell phone/work</w:t>
      </w:r>
    </w:p>
    <w:p w:rsidR="00CA0807" w:rsidRDefault="00CA0807" w:rsidP="00CA0807">
      <w:pPr>
        <w:pStyle w:val="ListParagraph"/>
        <w:numPr>
          <w:ilvl w:val="2"/>
          <w:numId w:val="3"/>
        </w:numPr>
      </w:pPr>
      <w:r>
        <w:t xml:space="preserve">Patron </w:t>
      </w:r>
      <w:proofErr w:type="spellStart"/>
      <w:r>
        <w:t>Sublibrary</w:t>
      </w:r>
      <w:proofErr w:type="spellEnd"/>
      <w:r>
        <w:t xml:space="preserve"> – should always be SMU for our students or any patrons we create</w:t>
      </w:r>
    </w:p>
    <w:p w:rsidR="00CA0807" w:rsidRDefault="00CA0807" w:rsidP="00CA0807">
      <w:pPr>
        <w:pStyle w:val="ListParagraph"/>
        <w:numPr>
          <w:ilvl w:val="2"/>
          <w:numId w:val="3"/>
        </w:numPr>
      </w:pPr>
      <w:r>
        <w:t>Patron Status – Undergrad, Novanet Grad, OCB, Staff, Faculty, etc.</w:t>
      </w:r>
    </w:p>
    <w:p w:rsidR="00DB5EF8" w:rsidRDefault="00DB5EF8" w:rsidP="00DB5EF8">
      <w:pPr>
        <w:pStyle w:val="ListParagraph"/>
        <w:numPr>
          <w:ilvl w:val="3"/>
          <w:numId w:val="3"/>
        </w:numPr>
      </w:pPr>
      <w:r>
        <w:t>Explain difference between SMU Faculty and Faculty other</w:t>
      </w:r>
    </w:p>
    <w:p w:rsidR="00CA0807" w:rsidRDefault="00CA0807" w:rsidP="00CA0807">
      <w:pPr>
        <w:pStyle w:val="ListParagraph"/>
        <w:numPr>
          <w:ilvl w:val="2"/>
          <w:numId w:val="3"/>
        </w:numPr>
      </w:pPr>
      <w:r>
        <w:t>Patron Type – only used for OCB/BARA patrons (more on this later)</w:t>
      </w:r>
    </w:p>
    <w:p w:rsidR="00CA0807" w:rsidRDefault="00CA0807" w:rsidP="00CA0807">
      <w:pPr>
        <w:pStyle w:val="ListParagraph"/>
        <w:numPr>
          <w:ilvl w:val="2"/>
          <w:numId w:val="3"/>
        </w:numPr>
      </w:pPr>
      <w:r>
        <w:t>Home Library – should always be SMU for our students or any patrons we create</w:t>
      </w:r>
    </w:p>
    <w:p w:rsidR="00CA0807" w:rsidRDefault="00CA0807" w:rsidP="00CA0807">
      <w:pPr>
        <w:pStyle w:val="ListParagraph"/>
        <w:numPr>
          <w:ilvl w:val="2"/>
          <w:numId w:val="3"/>
        </w:numPr>
      </w:pPr>
      <w:r>
        <w:t>Update button</w:t>
      </w:r>
    </w:p>
    <w:p w:rsidR="00CA0807" w:rsidRDefault="00DB5EF8" w:rsidP="00CA0807">
      <w:pPr>
        <w:pStyle w:val="ListParagraph"/>
        <w:numPr>
          <w:ilvl w:val="1"/>
          <w:numId w:val="3"/>
        </w:numPr>
      </w:pPr>
      <w:r>
        <w:t>Patron Tab in Aleph – Patron Registration node</w:t>
      </w:r>
      <w:r w:rsidR="003D16A0">
        <w:t>:</w:t>
      </w:r>
    </w:p>
    <w:p w:rsidR="009A1428" w:rsidRDefault="009A1428" w:rsidP="00DB5EF8">
      <w:pPr>
        <w:pStyle w:val="ListParagraph"/>
        <w:numPr>
          <w:ilvl w:val="2"/>
          <w:numId w:val="3"/>
        </w:numPr>
      </w:pPr>
      <w:r>
        <w:t>Global Patron Information node</w:t>
      </w:r>
    </w:p>
    <w:p w:rsidR="00DB5EF8" w:rsidRDefault="009A1428" w:rsidP="009A1428">
      <w:pPr>
        <w:pStyle w:val="ListParagraph"/>
        <w:numPr>
          <w:ilvl w:val="3"/>
          <w:numId w:val="3"/>
        </w:numPr>
      </w:pPr>
      <w:r>
        <w:t>‘Global Patron Details’ tab – verify info</w:t>
      </w:r>
    </w:p>
    <w:p w:rsidR="009A1428" w:rsidRDefault="009A1428" w:rsidP="009A1428">
      <w:pPr>
        <w:pStyle w:val="ListParagraph"/>
        <w:numPr>
          <w:ilvl w:val="3"/>
          <w:numId w:val="3"/>
        </w:numPr>
      </w:pPr>
      <w:r>
        <w:t>‘Global Blocks and Notes’ tab – all of Novanet is notified</w:t>
      </w:r>
      <w:r w:rsidR="00645C3F">
        <w:t xml:space="preserve"> upon Checkout</w:t>
      </w:r>
    </w:p>
    <w:p w:rsidR="009A1428" w:rsidRDefault="009A1428" w:rsidP="009A1428">
      <w:pPr>
        <w:pStyle w:val="ListParagraph"/>
        <w:numPr>
          <w:ilvl w:val="4"/>
          <w:numId w:val="3"/>
        </w:numPr>
      </w:pPr>
      <w:r>
        <w:t xml:space="preserve">Global Block 1: </w:t>
      </w:r>
    </w:p>
    <w:p w:rsidR="009A1428" w:rsidRDefault="009A1428" w:rsidP="009A1428">
      <w:pPr>
        <w:pStyle w:val="ListParagraph"/>
        <w:numPr>
          <w:ilvl w:val="5"/>
          <w:numId w:val="3"/>
        </w:numPr>
      </w:pPr>
      <w:r>
        <w:t>(10)Administrative Block (loaning privileges</w:t>
      </w:r>
      <w:r w:rsidR="00645C3F">
        <w:t xml:space="preserve"> revoked</w:t>
      </w:r>
      <w:r>
        <w:t xml:space="preserve">) </w:t>
      </w:r>
      <w:r w:rsidR="00645C3F">
        <w:t>v</w:t>
      </w:r>
      <w:r>
        <w:t>s.    (20) Mail Returned (loaning privileges intact)</w:t>
      </w:r>
    </w:p>
    <w:p w:rsidR="009A1428" w:rsidRDefault="009A1428" w:rsidP="009A1428">
      <w:pPr>
        <w:pStyle w:val="ListParagraph"/>
        <w:numPr>
          <w:ilvl w:val="5"/>
          <w:numId w:val="3"/>
        </w:numPr>
      </w:pPr>
      <w:r>
        <w:t>Reasons to use each</w:t>
      </w:r>
    </w:p>
    <w:p w:rsidR="009A1428" w:rsidRDefault="00645C3F" w:rsidP="009A1428">
      <w:pPr>
        <w:pStyle w:val="ListParagraph"/>
        <w:numPr>
          <w:ilvl w:val="4"/>
          <w:numId w:val="3"/>
        </w:numPr>
      </w:pPr>
      <w:r>
        <w:t>Global Note 1- Novanet not notified upon Checkout</w:t>
      </w:r>
    </w:p>
    <w:p w:rsidR="00645C3F" w:rsidRDefault="00645C3F" w:rsidP="00645C3F">
      <w:pPr>
        <w:pStyle w:val="ListParagraph"/>
        <w:numPr>
          <w:ilvl w:val="5"/>
          <w:numId w:val="3"/>
        </w:numPr>
      </w:pPr>
      <w:r>
        <w:t>Example – NSDL for OCB</w:t>
      </w:r>
    </w:p>
    <w:p w:rsidR="00645C3F" w:rsidRDefault="00645C3F" w:rsidP="00645C3F">
      <w:pPr>
        <w:pStyle w:val="ListParagraph"/>
        <w:numPr>
          <w:ilvl w:val="2"/>
          <w:numId w:val="3"/>
        </w:numPr>
      </w:pPr>
      <w:r>
        <w:lastRenderedPageBreak/>
        <w:t>Local Patron Information node</w:t>
      </w:r>
      <w:r w:rsidR="003D16A0">
        <w:t>:</w:t>
      </w:r>
    </w:p>
    <w:p w:rsidR="00645C3F" w:rsidRDefault="00645C3F" w:rsidP="00645C3F">
      <w:pPr>
        <w:pStyle w:val="ListParagraph"/>
        <w:numPr>
          <w:ilvl w:val="3"/>
          <w:numId w:val="3"/>
        </w:numPr>
      </w:pPr>
      <w:r>
        <w:t>Explain the concept of each library having its own set of borrowing privileges</w:t>
      </w:r>
    </w:p>
    <w:p w:rsidR="00645C3F" w:rsidRDefault="00645C3F" w:rsidP="00645C3F">
      <w:pPr>
        <w:pStyle w:val="ListParagraph"/>
        <w:numPr>
          <w:ilvl w:val="4"/>
          <w:numId w:val="3"/>
        </w:numPr>
      </w:pPr>
      <w:r>
        <w:t xml:space="preserve">If a patron is valid at one Novanet library, they are valid for all Novanet libraries </w:t>
      </w:r>
    </w:p>
    <w:p w:rsidR="00645C3F" w:rsidRDefault="00645C3F" w:rsidP="00645C3F">
      <w:pPr>
        <w:pStyle w:val="ListParagraph"/>
        <w:numPr>
          <w:ilvl w:val="3"/>
          <w:numId w:val="3"/>
        </w:numPr>
      </w:pPr>
      <w:r>
        <w:t>Nov 50 – Expiration Date should be July 30, 2024; verify Patron Status</w:t>
      </w:r>
    </w:p>
    <w:p w:rsidR="00645C3F" w:rsidRDefault="00645C3F" w:rsidP="00645C3F">
      <w:pPr>
        <w:pStyle w:val="ListParagraph"/>
        <w:numPr>
          <w:ilvl w:val="3"/>
          <w:numId w:val="3"/>
        </w:numPr>
      </w:pPr>
      <w:r>
        <w:t>SMU Saint Mary’s University line - verify privileges reflect correct Patron Status and Expiration Date of September 30, 20??</w:t>
      </w:r>
    </w:p>
    <w:p w:rsidR="00645C3F" w:rsidRDefault="00645C3F" w:rsidP="00645C3F">
      <w:pPr>
        <w:pStyle w:val="ListParagraph"/>
        <w:numPr>
          <w:ilvl w:val="3"/>
          <w:numId w:val="3"/>
        </w:numPr>
      </w:pPr>
      <w:r>
        <w:t>ALEPH General Patron line – Patron Status and Expiration Date should match that of the SMU Saint Mary’</w:t>
      </w:r>
      <w:r w:rsidR="003D16A0">
        <w:t>s University line (Sept. 30, 20??)</w:t>
      </w:r>
    </w:p>
    <w:p w:rsidR="003D16A0" w:rsidRDefault="003D16A0" w:rsidP="00645C3F">
      <w:pPr>
        <w:pStyle w:val="ListParagraph"/>
        <w:numPr>
          <w:ilvl w:val="3"/>
          <w:numId w:val="3"/>
        </w:numPr>
      </w:pPr>
      <w:r>
        <w:t>Briefly review the following tabs:</w:t>
      </w:r>
    </w:p>
    <w:p w:rsidR="003D16A0" w:rsidRDefault="003D16A0" w:rsidP="003D16A0">
      <w:pPr>
        <w:pStyle w:val="ListParagraph"/>
        <w:numPr>
          <w:ilvl w:val="4"/>
          <w:numId w:val="3"/>
        </w:numPr>
      </w:pPr>
      <w:r>
        <w:t>Local Patron Details</w:t>
      </w:r>
    </w:p>
    <w:p w:rsidR="003D16A0" w:rsidRDefault="003D16A0" w:rsidP="003D16A0">
      <w:pPr>
        <w:pStyle w:val="ListParagraph"/>
        <w:numPr>
          <w:ilvl w:val="4"/>
          <w:numId w:val="3"/>
        </w:numPr>
      </w:pPr>
      <w:r>
        <w:t>Local Blocks and Notes</w:t>
      </w:r>
    </w:p>
    <w:p w:rsidR="003D16A0" w:rsidRDefault="003D16A0" w:rsidP="003D16A0">
      <w:pPr>
        <w:pStyle w:val="ListParagraph"/>
        <w:numPr>
          <w:ilvl w:val="4"/>
          <w:numId w:val="3"/>
        </w:numPr>
      </w:pPr>
      <w:r>
        <w:t>Local Privileges</w:t>
      </w:r>
    </w:p>
    <w:p w:rsidR="003D16A0" w:rsidRDefault="003D16A0" w:rsidP="003D16A0">
      <w:pPr>
        <w:pStyle w:val="ListParagraph"/>
        <w:numPr>
          <w:ilvl w:val="2"/>
          <w:numId w:val="3"/>
        </w:numPr>
      </w:pPr>
      <w:r>
        <w:t>Address Information node:</w:t>
      </w:r>
    </w:p>
    <w:p w:rsidR="003D16A0" w:rsidRDefault="003D16A0" w:rsidP="003D16A0">
      <w:pPr>
        <w:pStyle w:val="ListParagraph"/>
        <w:numPr>
          <w:ilvl w:val="3"/>
          <w:numId w:val="3"/>
        </w:numPr>
      </w:pPr>
      <w:r>
        <w:t>Review the information in the (01)Permanent Address</w:t>
      </w:r>
    </w:p>
    <w:p w:rsidR="003D16A0" w:rsidRDefault="003D16A0" w:rsidP="003D16A0">
      <w:pPr>
        <w:pStyle w:val="ListParagraph"/>
        <w:numPr>
          <w:ilvl w:val="4"/>
          <w:numId w:val="3"/>
        </w:numPr>
      </w:pPr>
      <w:r>
        <w:t>Ensure the ‘Valid to’ date is September 30, 20??</w:t>
      </w:r>
    </w:p>
    <w:p w:rsidR="003D16A0" w:rsidRDefault="003D16A0" w:rsidP="003D16A0">
      <w:pPr>
        <w:pStyle w:val="ListParagraph"/>
        <w:numPr>
          <w:ilvl w:val="4"/>
          <w:numId w:val="3"/>
        </w:numPr>
      </w:pPr>
      <w:r>
        <w:t>Explain the difference between the</w:t>
      </w:r>
    </w:p>
    <w:p w:rsidR="003D16A0" w:rsidRDefault="003D16A0" w:rsidP="003D16A0">
      <w:pPr>
        <w:pStyle w:val="ListParagraph"/>
        <w:numPr>
          <w:ilvl w:val="5"/>
          <w:numId w:val="3"/>
        </w:numPr>
      </w:pPr>
      <w:r>
        <w:t>(01) Permanent Address (parent’s</w:t>
      </w:r>
      <w:r w:rsidR="00020CB3">
        <w:t>/home</w:t>
      </w:r>
      <w:r>
        <w:t xml:space="preserve"> address) vs.</w:t>
      </w:r>
    </w:p>
    <w:p w:rsidR="003D16A0" w:rsidRDefault="003D16A0" w:rsidP="003D16A0">
      <w:pPr>
        <w:pStyle w:val="ListParagraph"/>
        <w:numPr>
          <w:ilvl w:val="5"/>
          <w:numId w:val="3"/>
        </w:numPr>
      </w:pPr>
      <w:r>
        <w:t xml:space="preserve">(02) Local Address (current </w:t>
      </w:r>
      <w:r w:rsidR="00020CB3">
        <w:t xml:space="preserve">local </w:t>
      </w:r>
      <w:r>
        <w:t>residence)</w:t>
      </w:r>
    </w:p>
    <w:p w:rsidR="003D16A0" w:rsidRDefault="00020CB3" w:rsidP="003D16A0">
      <w:pPr>
        <w:pStyle w:val="ListParagraph"/>
        <w:numPr>
          <w:ilvl w:val="6"/>
          <w:numId w:val="3"/>
        </w:numPr>
      </w:pPr>
      <w:r>
        <w:t>Aleph</w:t>
      </w:r>
      <w:r w:rsidR="003D16A0">
        <w:t xml:space="preserve"> uses (02) address for notifications</w:t>
      </w:r>
    </w:p>
    <w:p w:rsidR="003D16A0" w:rsidRDefault="003D16A0" w:rsidP="003D16A0">
      <w:pPr>
        <w:pStyle w:val="ListParagraph"/>
        <w:numPr>
          <w:ilvl w:val="5"/>
          <w:numId w:val="3"/>
        </w:numPr>
      </w:pPr>
      <w:r>
        <w:t>Can be the same address for both</w:t>
      </w:r>
    </w:p>
    <w:p w:rsidR="00605AF7" w:rsidRDefault="00605AF7" w:rsidP="00605AF7">
      <w:pPr>
        <w:pStyle w:val="ListParagraph"/>
        <w:numPr>
          <w:ilvl w:val="3"/>
          <w:numId w:val="3"/>
        </w:numPr>
      </w:pPr>
      <w:r>
        <w:t>Create the (02) address (New button)</w:t>
      </w:r>
    </w:p>
    <w:p w:rsidR="003D16A0" w:rsidRDefault="00605AF7" w:rsidP="00605AF7">
      <w:pPr>
        <w:pStyle w:val="ListParagraph"/>
        <w:numPr>
          <w:ilvl w:val="4"/>
          <w:numId w:val="3"/>
        </w:numPr>
      </w:pPr>
      <w:r>
        <w:t>Show how to duplicate, if using the same address for both</w:t>
      </w:r>
    </w:p>
    <w:p w:rsidR="00605AF7" w:rsidRDefault="00605AF7" w:rsidP="00605AF7">
      <w:pPr>
        <w:pStyle w:val="ListParagraph"/>
        <w:numPr>
          <w:ilvl w:val="4"/>
          <w:numId w:val="3"/>
        </w:numPr>
      </w:pPr>
      <w:r>
        <w:t>Changing the Address Type to (02)</w:t>
      </w:r>
    </w:p>
    <w:p w:rsidR="00605AF7" w:rsidRDefault="00605AF7" w:rsidP="00605AF7">
      <w:pPr>
        <w:pStyle w:val="ListParagraph"/>
        <w:numPr>
          <w:ilvl w:val="4"/>
          <w:numId w:val="3"/>
        </w:numPr>
      </w:pPr>
      <w:r>
        <w:t>Verify ‘Valid to’ date</w:t>
      </w:r>
    </w:p>
    <w:p w:rsidR="00605AF7" w:rsidRDefault="00605AF7" w:rsidP="00605AF7">
      <w:pPr>
        <w:pStyle w:val="ListParagraph"/>
        <w:numPr>
          <w:ilvl w:val="4"/>
          <w:numId w:val="3"/>
        </w:numPr>
      </w:pPr>
      <w:r>
        <w:t>Update to save changes/additions</w:t>
      </w:r>
    </w:p>
    <w:p w:rsidR="00605AF7" w:rsidRDefault="00605AF7" w:rsidP="00605AF7">
      <w:pPr>
        <w:pStyle w:val="ListParagraph"/>
        <w:numPr>
          <w:ilvl w:val="2"/>
          <w:numId w:val="3"/>
        </w:numPr>
      </w:pPr>
      <w:r>
        <w:t>Additional IDs node:</w:t>
      </w:r>
    </w:p>
    <w:p w:rsidR="00605AF7" w:rsidRDefault="007443DF" w:rsidP="00605AF7">
      <w:pPr>
        <w:pStyle w:val="ListParagraph"/>
        <w:numPr>
          <w:ilvl w:val="3"/>
          <w:numId w:val="3"/>
        </w:numPr>
      </w:pPr>
      <w:r>
        <w:t>Never alter</w:t>
      </w:r>
      <w:r w:rsidR="00605AF7">
        <w:t xml:space="preserve"> the System Number</w:t>
      </w:r>
      <w:r>
        <w:t xml:space="preserve"> information</w:t>
      </w:r>
    </w:p>
    <w:p w:rsidR="007443DF" w:rsidRDefault="00605AF7" w:rsidP="00605AF7">
      <w:pPr>
        <w:pStyle w:val="ListParagraph"/>
        <w:numPr>
          <w:ilvl w:val="3"/>
          <w:numId w:val="3"/>
        </w:numPr>
      </w:pPr>
      <w:r>
        <w:t>Verify Barcode Number and explain what is used for the Verification number</w:t>
      </w:r>
      <w:r w:rsidR="007443DF">
        <w:t xml:space="preserve"> </w:t>
      </w:r>
    </w:p>
    <w:p w:rsidR="007443DF" w:rsidRDefault="007443DF" w:rsidP="007443DF">
      <w:pPr>
        <w:pStyle w:val="ListParagraph"/>
        <w:numPr>
          <w:ilvl w:val="4"/>
          <w:numId w:val="3"/>
        </w:numPr>
      </w:pPr>
      <w:r>
        <w:t>last four digits of phone number provided or</w:t>
      </w:r>
    </w:p>
    <w:p w:rsidR="00605AF7" w:rsidRDefault="007443DF" w:rsidP="007443DF">
      <w:pPr>
        <w:pStyle w:val="ListParagraph"/>
        <w:numPr>
          <w:ilvl w:val="4"/>
          <w:numId w:val="3"/>
        </w:numPr>
      </w:pPr>
      <w:r>
        <w:t>‘0000’ and a (20) Mail Returned Block</w:t>
      </w:r>
    </w:p>
    <w:p w:rsidR="00605AF7" w:rsidRDefault="00605AF7" w:rsidP="00605AF7">
      <w:pPr>
        <w:pStyle w:val="ListParagraph"/>
        <w:numPr>
          <w:ilvl w:val="3"/>
          <w:numId w:val="3"/>
        </w:numPr>
      </w:pPr>
      <w:r>
        <w:t xml:space="preserve">Use ‘Add ID’ button to create </w:t>
      </w:r>
      <w:r w:rsidR="00020CB3">
        <w:t>Student ID (A#) information</w:t>
      </w:r>
    </w:p>
    <w:p w:rsidR="00591892" w:rsidRDefault="00591892" w:rsidP="00591892">
      <w:pPr>
        <w:pStyle w:val="ListParagraph"/>
        <w:numPr>
          <w:ilvl w:val="2"/>
          <w:numId w:val="3"/>
        </w:numPr>
      </w:pPr>
      <w:r>
        <w:t xml:space="preserve">Return to ‘Global Blocks and Notes’, if any additional information/clarification is required. </w:t>
      </w:r>
    </w:p>
    <w:p w:rsidR="00E30117" w:rsidRDefault="00E30117" w:rsidP="00E30117">
      <w:pPr>
        <w:pStyle w:val="ListParagraph"/>
        <w:numPr>
          <w:ilvl w:val="0"/>
          <w:numId w:val="3"/>
        </w:numPr>
      </w:pPr>
      <w:r>
        <w:t>Patron Input (Returning Student)</w:t>
      </w:r>
    </w:p>
    <w:p w:rsidR="00E30117" w:rsidRDefault="00E30117" w:rsidP="00E30117">
      <w:pPr>
        <w:pStyle w:val="ListParagraph"/>
        <w:numPr>
          <w:ilvl w:val="1"/>
          <w:numId w:val="3"/>
        </w:numPr>
      </w:pPr>
      <w:r>
        <w:t>Briefly, go over the concept of a returning student and how you would go about visiting all the nodes to update the patron’s information in an existing account.</w:t>
      </w:r>
    </w:p>
    <w:p w:rsidR="00E30117" w:rsidRDefault="00E30117" w:rsidP="00E30117">
      <w:pPr>
        <w:pStyle w:val="ListParagraph"/>
        <w:numPr>
          <w:ilvl w:val="2"/>
          <w:numId w:val="3"/>
        </w:numPr>
      </w:pPr>
      <w:r>
        <w:t xml:space="preserve">Search for the returning student by ‘A’ number and name, to ensure there are no other SMU student accounts for this patron.  </w:t>
      </w:r>
    </w:p>
    <w:p w:rsidR="00E30117" w:rsidRDefault="00E30117" w:rsidP="00E30117">
      <w:pPr>
        <w:pStyle w:val="ListParagraph"/>
        <w:numPr>
          <w:ilvl w:val="3"/>
          <w:numId w:val="3"/>
        </w:numPr>
      </w:pPr>
      <w:r>
        <w:t>Explain that students may have other accounts for other institutions, but only one student account for SMU.</w:t>
      </w:r>
    </w:p>
    <w:p w:rsidR="009A1428" w:rsidRDefault="009A1428" w:rsidP="009A1428"/>
    <w:p w:rsidR="009A1428" w:rsidRDefault="009A1428" w:rsidP="009A1428"/>
    <w:p w:rsidR="00C8793F" w:rsidRDefault="00C8793F" w:rsidP="00020CB3"/>
    <w:sectPr w:rsidR="00C8793F" w:rsidSect="001B3AC4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5249"/>
    <w:multiLevelType w:val="hybridMultilevel"/>
    <w:tmpl w:val="02643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76E"/>
    <w:multiLevelType w:val="hybridMultilevel"/>
    <w:tmpl w:val="FBB4ED8A"/>
    <w:lvl w:ilvl="0" w:tplc="4A203CA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54058"/>
    <w:multiLevelType w:val="hybridMultilevel"/>
    <w:tmpl w:val="04BAB9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AF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72AFC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872AFC6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872AFC62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5" w:tplc="872AFC62">
      <w:start w:val="1"/>
      <w:numFmt w:val="bullet"/>
      <w:lvlText w:val=""/>
      <w:lvlJc w:val="left"/>
      <w:pPr>
        <w:ind w:left="4320" w:hanging="360"/>
      </w:pPr>
      <w:rPr>
        <w:rFonts w:ascii="Symbol" w:hAnsi="Symbol" w:hint="default"/>
      </w:rPr>
    </w:lvl>
    <w:lvl w:ilvl="6" w:tplc="872AFC62">
      <w:start w:val="1"/>
      <w:numFmt w:val="bullet"/>
      <w:lvlText w:val="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BC"/>
    <w:rsid w:val="00007019"/>
    <w:rsid w:val="00020CB3"/>
    <w:rsid w:val="000B6132"/>
    <w:rsid w:val="000F6ACB"/>
    <w:rsid w:val="001411D9"/>
    <w:rsid w:val="001B3AC4"/>
    <w:rsid w:val="00315A42"/>
    <w:rsid w:val="003D16A0"/>
    <w:rsid w:val="00497A02"/>
    <w:rsid w:val="00591892"/>
    <w:rsid w:val="0060572F"/>
    <w:rsid w:val="00605AF7"/>
    <w:rsid w:val="00645C3F"/>
    <w:rsid w:val="00664859"/>
    <w:rsid w:val="00696F6B"/>
    <w:rsid w:val="007443DF"/>
    <w:rsid w:val="009A1428"/>
    <w:rsid w:val="00AE7A86"/>
    <w:rsid w:val="00AF3C44"/>
    <w:rsid w:val="00B40DD3"/>
    <w:rsid w:val="00C8793F"/>
    <w:rsid w:val="00CA0807"/>
    <w:rsid w:val="00CD2FBC"/>
    <w:rsid w:val="00D32407"/>
    <w:rsid w:val="00DA1483"/>
    <w:rsid w:val="00DB4B58"/>
    <w:rsid w:val="00DB5EF8"/>
    <w:rsid w:val="00E30117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86104-7A7D-4123-99DB-CF6651FF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0DD3"/>
    <w:pPr>
      <w:keepNext/>
      <w:spacing w:after="0" w:line="240" w:lineRule="auto"/>
      <w:ind w:left="360" w:hanging="360"/>
      <w:outlineLvl w:val="0"/>
    </w:pPr>
    <w:rPr>
      <w:rFonts w:ascii="Verdana" w:eastAsia="Times New Roman" w:hAnsi="Verdan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40DD3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40DD3"/>
    <w:pPr>
      <w:keepNext/>
      <w:spacing w:after="0" w:line="240" w:lineRule="auto"/>
      <w:outlineLvl w:val="2"/>
    </w:pPr>
    <w:rPr>
      <w:rFonts w:ascii="Verdana" w:eastAsia="Times New Roman" w:hAnsi="Verdana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40DD3"/>
    <w:pPr>
      <w:keepNext/>
      <w:spacing w:after="0" w:line="240" w:lineRule="auto"/>
      <w:outlineLvl w:val="3"/>
    </w:pPr>
    <w:rPr>
      <w:rFonts w:ascii="Verdana" w:eastAsia="Times New Roman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0DD3"/>
    <w:rPr>
      <w:rFonts w:ascii="Verdana" w:eastAsia="Times New Roman" w:hAnsi="Verdana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B40DD3"/>
    <w:rPr>
      <w:rFonts w:ascii="Verdana" w:eastAsia="Times New Roman" w:hAnsi="Verdana"/>
      <w:b/>
      <w:bCs/>
      <w:iCs/>
      <w:sz w:val="32"/>
      <w:szCs w:val="28"/>
    </w:rPr>
  </w:style>
  <w:style w:type="character" w:customStyle="1" w:styleId="Heading3Char">
    <w:name w:val="Heading 3 Char"/>
    <w:link w:val="Heading3"/>
    <w:uiPriority w:val="9"/>
    <w:rsid w:val="00B40DD3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B40DD3"/>
    <w:rPr>
      <w:rFonts w:ascii="Verdana" w:eastAsia="Times New Roman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D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Bridgit Bell</dc:creator>
  <cp:lastModifiedBy>Deborah George</cp:lastModifiedBy>
  <cp:revision>2</cp:revision>
  <dcterms:created xsi:type="dcterms:W3CDTF">2016-08-25T13:33:00Z</dcterms:created>
  <dcterms:modified xsi:type="dcterms:W3CDTF">2016-08-25T13:33:00Z</dcterms:modified>
</cp:coreProperties>
</file>