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17" w:rsidRPr="007430A9" w:rsidRDefault="001712EF">
      <w:pPr>
        <w:rPr>
          <w:b/>
          <w:sz w:val="36"/>
        </w:rPr>
      </w:pPr>
      <w:bookmarkStart w:id="0" w:name="_GoBack"/>
      <w:bookmarkEnd w:id="0"/>
      <w:r w:rsidRPr="007430A9">
        <w:rPr>
          <w:b/>
          <w:sz w:val="36"/>
        </w:rPr>
        <w:t>Back Office Training Checklist</w:t>
      </w:r>
    </w:p>
    <w:p w:rsidR="001712EF" w:rsidRPr="007430A9" w:rsidRDefault="00E174F7">
      <w:pPr>
        <w:rPr>
          <w:b/>
          <w:sz w:val="28"/>
        </w:rPr>
      </w:pPr>
      <w:r>
        <w:rPr>
          <w:b/>
          <w:sz w:val="28"/>
        </w:rPr>
        <w:t>Hour Three</w:t>
      </w:r>
      <w:r w:rsidR="001712EF" w:rsidRPr="007430A9">
        <w:rPr>
          <w:b/>
          <w:sz w:val="28"/>
        </w:rPr>
        <w:t xml:space="preserve"> –Fines/</w:t>
      </w:r>
      <w:r w:rsidR="005A205C" w:rsidRPr="007430A9">
        <w:rPr>
          <w:b/>
          <w:sz w:val="28"/>
        </w:rPr>
        <w:t>Holds/</w:t>
      </w:r>
      <w:r w:rsidR="001712EF" w:rsidRPr="007430A9">
        <w:rPr>
          <w:b/>
          <w:sz w:val="28"/>
        </w:rPr>
        <w:t>Study Rooms</w:t>
      </w:r>
    </w:p>
    <w:p w:rsidR="005A205C" w:rsidRDefault="005A205C" w:rsidP="005A205C">
      <w:pPr>
        <w:pStyle w:val="ListParagraph"/>
        <w:numPr>
          <w:ilvl w:val="0"/>
          <w:numId w:val="3"/>
        </w:numPr>
      </w:pPr>
      <w:r>
        <w:t>Fines</w:t>
      </w:r>
      <w:r w:rsidR="00866442">
        <w:t xml:space="preserve"> </w:t>
      </w:r>
    </w:p>
    <w:p w:rsidR="005A205C" w:rsidRDefault="005A205C" w:rsidP="005A205C">
      <w:pPr>
        <w:pStyle w:val="ListParagraph"/>
        <w:numPr>
          <w:ilvl w:val="1"/>
          <w:numId w:val="3"/>
        </w:numPr>
      </w:pPr>
      <w:r>
        <w:t xml:space="preserve">Explain how Fines accumulate </w:t>
      </w:r>
    </w:p>
    <w:p w:rsidR="005A205C" w:rsidRDefault="005A205C" w:rsidP="005A205C">
      <w:pPr>
        <w:pStyle w:val="ListParagraph"/>
        <w:numPr>
          <w:ilvl w:val="2"/>
          <w:numId w:val="3"/>
        </w:numPr>
      </w:pPr>
      <w:r>
        <w:t>$0.25/day, but don’t show on account until fines reach $2.00 (Grace period)</w:t>
      </w:r>
    </w:p>
    <w:p w:rsidR="005A205C" w:rsidRDefault="005A205C" w:rsidP="005A205C">
      <w:pPr>
        <w:pStyle w:val="ListParagraph"/>
        <w:numPr>
          <w:ilvl w:val="1"/>
          <w:numId w:val="3"/>
        </w:numPr>
      </w:pPr>
      <w:r>
        <w:t>Show where to locate a patron’s fines</w:t>
      </w:r>
    </w:p>
    <w:p w:rsidR="005A205C" w:rsidRDefault="005A205C" w:rsidP="005A205C">
      <w:pPr>
        <w:pStyle w:val="ListParagraph"/>
        <w:numPr>
          <w:ilvl w:val="2"/>
          <w:numId w:val="3"/>
        </w:numPr>
      </w:pPr>
      <w:r>
        <w:t>Patron Tab</w:t>
      </w:r>
    </w:p>
    <w:p w:rsidR="005A205C" w:rsidRDefault="005A205C" w:rsidP="005A205C">
      <w:pPr>
        <w:pStyle w:val="ListParagraph"/>
        <w:numPr>
          <w:ilvl w:val="3"/>
          <w:numId w:val="3"/>
        </w:numPr>
      </w:pPr>
      <w:r>
        <w:t>Loans Node – fines for individual items (accruing; item still on loan)</w:t>
      </w:r>
    </w:p>
    <w:p w:rsidR="005A205C" w:rsidRDefault="005A205C" w:rsidP="005A205C">
      <w:pPr>
        <w:pStyle w:val="ListParagraph"/>
        <w:numPr>
          <w:ilvl w:val="3"/>
          <w:numId w:val="3"/>
        </w:numPr>
      </w:pPr>
      <w:r>
        <w:t>Cash Node – Active Tab (finalized fines; item returned)</w:t>
      </w:r>
    </w:p>
    <w:p w:rsidR="005A205C" w:rsidRDefault="005A205C" w:rsidP="005A205C">
      <w:pPr>
        <w:pStyle w:val="ListParagraph"/>
        <w:numPr>
          <w:ilvl w:val="4"/>
          <w:numId w:val="3"/>
        </w:numPr>
      </w:pPr>
      <w:r>
        <w:t>Review other Cash tabs</w:t>
      </w:r>
    </w:p>
    <w:p w:rsidR="005A205C" w:rsidRDefault="00866442" w:rsidP="005A205C">
      <w:pPr>
        <w:pStyle w:val="ListParagraph"/>
        <w:numPr>
          <w:ilvl w:val="2"/>
          <w:numId w:val="3"/>
        </w:numPr>
      </w:pPr>
      <w:r>
        <w:t>Note to check both places when assessing what a patron owes.</w:t>
      </w:r>
    </w:p>
    <w:p w:rsidR="00866442" w:rsidRDefault="00866442" w:rsidP="00866442">
      <w:pPr>
        <w:pStyle w:val="ListParagraph"/>
        <w:numPr>
          <w:ilvl w:val="0"/>
          <w:numId w:val="3"/>
        </w:numPr>
      </w:pPr>
      <w:r>
        <w:t>Fine Payment (should we be including Fine Payment at this time?)</w:t>
      </w:r>
    </w:p>
    <w:p w:rsidR="00866442" w:rsidRDefault="00866442" w:rsidP="00866442">
      <w:pPr>
        <w:pStyle w:val="ListParagraph"/>
        <w:numPr>
          <w:ilvl w:val="1"/>
          <w:numId w:val="3"/>
        </w:numPr>
      </w:pPr>
      <w:r>
        <w:t>Assessing what a patron owes to SMU and Novanet</w:t>
      </w:r>
    </w:p>
    <w:p w:rsidR="00866442" w:rsidRDefault="00866442" w:rsidP="00866442">
      <w:pPr>
        <w:pStyle w:val="ListParagraph"/>
        <w:numPr>
          <w:ilvl w:val="2"/>
          <w:numId w:val="3"/>
        </w:numPr>
      </w:pPr>
      <w:r>
        <w:t xml:space="preserve">‘By </w:t>
      </w:r>
      <w:proofErr w:type="spellStart"/>
      <w:r>
        <w:t>Sublibrary</w:t>
      </w:r>
      <w:proofErr w:type="spellEnd"/>
      <w:r>
        <w:t>’ button</w:t>
      </w:r>
    </w:p>
    <w:p w:rsidR="00866442" w:rsidRDefault="00866442" w:rsidP="00866442">
      <w:pPr>
        <w:pStyle w:val="ListParagraph"/>
        <w:numPr>
          <w:ilvl w:val="1"/>
          <w:numId w:val="3"/>
        </w:numPr>
      </w:pPr>
      <w:r>
        <w:t>Filling out the Fine Payment form</w:t>
      </w:r>
    </w:p>
    <w:p w:rsidR="00866442" w:rsidRDefault="00866442" w:rsidP="00866442">
      <w:pPr>
        <w:pStyle w:val="ListParagraph"/>
        <w:numPr>
          <w:ilvl w:val="0"/>
          <w:numId w:val="3"/>
        </w:numPr>
      </w:pPr>
      <w:r>
        <w:t>Holds</w:t>
      </w:r>
    </w:p>
    <w:p w:rsidR="007F526E" w:rsidRDefault="007F526E" w:rsidP="00866442">
      <w:pPr>
        <w:pStyle w:val="ListParagraph"/>
        <w:numPr>
          <w:ilvl w:val="1"/>
          <w:numId w:val="3"/>
        </w:numPr>
      </w:pPr>
      <w:r>
        <w:t>Explain the difference between Novanet Express and a regular Hold</w:t>
      </w:r>
      <w:r w:rsidR="004F2CD3">
        <w:t xml:space="preserve"> </w:t>
      </w:r>
    </w:p>
    <w:p w:rsidR="00E523C0" w:rsidRDefault="00E523C0" w:rsidP="00E523C0">
      <w:pPr>
        <w:pStyle w:val="ListParagraph"/>
        <w:numPr>
          <w:ilvl w:val="2"/>
          <w:numId w:val="3"/>
        </w:numPr>
      </w:pPr>
      <w:r>
        <w:t>Explain that SMU patrons cannot request SMU items.</w:t>
      </w:r>
    </w:p>
    <w:p w:rsidR="007F526E" w:rsidRDefault="007F526E" w:rsidP="00866442">
      <w:pPr>
        <w:pStyle w:val="ListParagraph"/>
        <w:numPr>
          <w:ilvl w:val="1"/>
          <w:numId w:val="3"/>
        </w:numPr>
      </w:pPr>
      <w:r>
        <w:t>Using the OPAC</w:t>
      </w:r>
      <w:r w:rsidR="00BB4F34">
        <w:t xml:space="preserve"> </w:t>
      </w:r>
      <w:r w:rsidR="004F2CD3">
        <w:t>Test</w:t>
      </w:r>
    </w:p>
    <w:p w:rsidR="007F526E" w:rsidRDefault="004F2CD3" w:rsidP="007F526E">
      <w:pPr>
        <w:pStyle w:val="ListParagraph"/>
        <w:numPr>
          <w:ilvl w:val="2"/>
          <w:numId w:val="3"/>
        </w:numPr>
      </w:pPr>
      <w:r>
        <w:t>Demonstrate how to c</w:t>
      </w:r>
      <w:r w:rsidR="007F526E">
        <w:t xml:space="preserve">reate a Novanet Express request </w:t>
      </w:r>
      <w:r>
        <w:t>(I</w:t>
      </w:r>
      <w:r w:rsidR="007F526E">
        <w:t>tem ‘In Library’)</w:t>
      </w:r>
    </w:p>
    <w:p w:rsidR="007F526E" w:rsidRDefault="004F2CD3" w:rsidP="004F2CD3">
      <w:pPr>
        <w:pStyle w:val="ListParagraph"/>
        <w:numPr>
          <w:ilvl w:val="2"/>
          <w:numId w:val="3"/>
        </w:numPr>
      </w:pPr>
      <w:r>
        <w:t>Demonstrate how to create a Hold by requesting the same item for a second time (Item currently on  ‘Loan’</w:t>
      </w:r>
      <w:r w:rsidR="007430A9">
        <w:t>/’Requested’</w:t>
      </w:r>
      <w:r>
        <w:t xml:space="preserve">) </w:t>
      </w:r>
    </w:p>
    <w:p w:rsidR="007F526E" w:rsidRDefault="007F526E" w:rsidP="007F526E">
      <w:pPr>
        <w:pStyle w:val="ListParagraph"/>
        <w:numPr>
          <w:ilvl w:val="1"/>
          <w:numId w:val="3"/>
        </w:numPr>
      </w:pPr>
      <w:r>
        <w:t>Using Aleph</w:t>
      </w:r>
    </w:p>
    <w:p w:rsidR="001A29F4" w:rsidRDefault="001A29F4" w:rsidP="001A29F4">
      <w:pPr>
        <w:pStyle w:val="ListParagraph"/>
        <w:numPr>
          <w:ilvl w:val="2"/>
          <w:numId w:val="3"/>
        </w:numPr>
      </w:pPr>
      <w:r>
        <w:t>Item Tab</w:t>
      </w:r>
    </w:p>
    <w:p w:rsidR="007F526E" w:rsidRDefault="007F526E" w:rsidP="001A29F4">
      <w:pPr>
        <w:pStyle w:val="ListParagraph"/>
        <w:numPr>
          <w:ilvl w:val="3"/>
          <w:numId w:val="3"/>
        </w:numPr>
      </w:pPr>
      <w:r>
        <w:t>Demonstrate how to create a Novanet Express request through Aleph</w:t>
      </w:r>
    </w:p>
    <w:p w:rsidR="007F526E" w:rsidRDefault="004F2CD3" w:rsidP="001A29F4">
      <w:pPr>
        <w:pStyle w:val="ListParagraph"/>
        <w:numPr>
          <w:ilvl w:val="3"/>
          <w:numId w:val="3"/>
        </w:numPr>
      </w:pPr>
      <w:r>
        <w:t>Create a second request for the same item (creating a Hold)</w:t>
      </w:r>
    </w:p>
    <w:p w:rsidR="004F2CD3" w:rsidRDefault="004F2CD3" w:rsidP="001A29F4">
      <w:pPr>
        <w:pStyle w:val="ListParagraph"/>
        <w:numPr>
          <w:ilvl w:val="3"/>
          <w:numId w:val="3"/>
        </w:numPr>
      </w:pPr>
      <w:r>
        <w:t>Point out the differences</w:t>
      </w:r>
    </w:p>
    <w:p w:rsidR="004F2CD3" w:rsidRDefault="004F2CD3" w:rsidP="001A29F4">
      <w:pPr>
        <w:pStyle w:val="ListParagraph"/>
        <w:numPr>
          <w:ilvl w:val="4"/>
          <w:numId w:val="3"/>
        </w:numPr>
      </w:pPr>
      <w:r>
        <w:t>Owning Library/Pickup Library</w:t>
      </w:r>
    </w:p>
    <w:p w:rsidR="004F2CD3" w:rsidRDefault="004F2CD3" w:rsidP="001A29F4">
      <w:pPr>
        <w:pStyle w:val="ListParagraph"/>
        <w:numPr>
          <w:ilvl w:val="4"/>
          <w:numId w:val="3"/>
        </w:numPr>
      </w:pPr>
      <w:r>
        <w:t>Request Date/ End Date</w:t>
      </w:r>
    </w:p>
    <w:p w:rsidR="004F2CD3" w:rsidRDefault="004F2CD3" w:rsidP="001A29F4">
      <w:pPr>
        <w:pStyle w:val="ListParagraph"/>
        <w:numPr>
          <w:ilvl w:val="4"/>
          <w:numId w:val="3"/>
        </w:numPr>
      </w:pPr>
      <w:r>
        <w:t>Status (In Processing/Waiting In Queue(after refreshed)/On Hold)</w:t>
      </w:r>
    </w:p>
    <w:p w:rsidR="00866442" w:rsidRDefault="00866442" w:rsidP="001A29F4">
      <w:pPr>
        <w:pStyle w:val="ListParagraph"/>
        <w:numPr>
          <w:ilvl w:val="2"/>
          <w:numId w:val="3"/>
        </w:numPr>
      </w:pPr>
      <w:r>
        <w:t>Patron Tab</w:t>
      </w:r>
    </w:p>
    <w:p w:rsidR="00866442" w:rsidRDefault="004F2CD3" w:rsidP="001A29F4">
      <w:pPr>
        <w:pStyle w:val="ListParagraph"/>
        <w:numPr>
          <w:ilvl w:val="3"/>
          <w:numId w:val="3"/>
        </w:numPr>
      </w:pPr>
      <w:r>
        <w:t xml:space="preserve">Call up the Patron account you used for the previous NE and Hold requests </w:t>
      </w:r>
    </w:p>
    <w:p w:rsidR="004F2CD3" w:rsidRDefault="004F2CD3" w:rsidP="004F2CD3">
      <w:pPr>
        <w:pStyle w:val="ListParagraph"/>
        <w:numPr>
          <w:ilvl w:val="3"/>
          <w:numId w:val="3"/>
        </w:numPr>
      </w:pPr>
      <w:r>
        <w:t>Review the Hold node</w:t>
      </w:r>
    </w:p>
    <w:p w:rsidR="007430A9" w:rsidRDefault="001A29F4" w:rsidP="004F2CD3">
      <w:pPr>
        <w:pStyle w:val="ListParagraph"/>
        <w:numPr>
          <w:ilvl w:val="4"/>
          <w:numId w:val="3"/>
        </w:numPr>
      </w:pPr>
      <w:r>
        <w:t>How to tell if a request is a NE or a Hold request</w:t>
      </w:r>
      <w:r w:rsidR="007430A9">
        <w:t xml:space="preserve"> </w:t>
      </w:r>
    </w:p>
    <w:p w:rsidR="004F2CD3" w:rsidRDefault="007430A9" w:rsidP="004F2CD3">
      <w:pPr>
        <w:pStyle w:val="ListParagraph"/>
        <w:numPr>
          <w:ilvl w:val="4"/>
          <w:numId w:val="3"/>
        </w:numPr>
      </w:pPr>
      <w:r>
        <w:t>In Processing vs. Waiting in Queue vs. On Hold</w:t>
      </w:r>
    </w:p>
    <w:p w:rsidR="001A29F4" w:rsidRDefault="001A29F4" w:rsidP="001A29F4">
      <w:pPr>
        <w:pStyle w:val="ListParagraph"/>
        <w:numPr>
          <w:ilvl w:val="0"/>
          <w:numId w:val="3"/>
        </w:numPr>
      </w:pPr>
      <w:r>
        <w:t>Study Rooms</w:t>
      </w:r>
    </w:p>
    <w:p w:rsidR="001A29F4" w:rsidRDefault="001A29F4" w:rsidP="001A29F4">
      <w:pPr>
        <w:pStyle w:val="ListParagraph"/>
        <w:numPr>
          <w:ilvl w:val="1"/>
          <w:numId w:val="3"/>
        </w:numPr>
      </w:pPr>
      <w:r>
        <w:t>Using the OPAC</w:t>
      </w:r>
    </w:p>
    <w:p w:rsidR="001A29F4" w:rsidRDefault="001A29F4" w:rsidP="001A29F4">
      <w:pPr>
        <w:pStyle w:val="ListParagraph"/>
        <w:numPr>
          <w:ilvl w:val="2"/>
          <w:numId w:val="3"/>
        </w:numPr>
      </w:pPr>
      <w:r>
        <w:t>From the Library home page, demonstrate how a patron would book a Study Room</w:t>
      </w:r>
      <w:r w:rsidR="00387E9E">
        <w:t xml:space="preserve">, by using the Student Assistant’s </w:t>
      </w:r>
      <w:r w:rsidR="00201831">
        <w:t>newly made account</w:t>
      </w:r>
    </w:p>
    <w:p w:rsidR="007430A9" w:rsidRDefault="007430A9" w:rsidP="001A29F4">
      <w:pPr>
        <w:pStyle w:val="ListParagraph"/>
        <w:numPr>
          <w:ilvl w:val="2"/>
          <w:numId w:val="3"/>
        </w:numPr>
      </w:pPr>
      <w:r>
        <w:t>View the booking in the ‘My Account’ tab</w:t>
      </w:r>
    </w:p>
    <w:p w:rsidR="001A29F4" w:rsidRDefault="001A29F4" w:rsidP="001A29F4">
      <w:pPr>
        <w:pStyle w:val="ListParagraph"/>
        <w:numPr>
          <w:ilvl w:val="1"/>
          <w:numId w:val="3"/>
        </w:numPr>
      </w:pPr>
      <w:r>
        <w:t>Using Aleph</w:t>
      </w:r>
    </w:p>
    <w:p w:rsidR="001A29F4" w:rsidRDefault="001A29F4" w:rsidP="001A29F4">
      <w:pPr>
        <w:pStyle w:val="ListParagraph"/>
        <w:numPr>
          <w:ilvl w:val="2"/>
          <w:numId w:val="3"/>
        </w:numPr>
      </w:pPr>
      <w:r>
        <w:lastRenderedPageBreak/>
        <w:t>Patron Tab</w:t>
      </w:r>
    </w:p>
    <w:p w:rsidR="0029672A" w:rsidRDefault="00201831" w:rsidP="00201831">
      <w:pPr>
        <w:pStyle w:val="ListParagraph"/>
        <w:numPr>
          <w:ilvl w:val="3"/>
          <w:numId w:val="3"/>
        </w:numPr>
      </w:pPr>
      <w:r>
        <w:t xml:space="preserve">Demonstrate Claiming a Study Room, </w:t>
      </w:r>
    </w:p>
    <w:p w:rsidR="00201831" w:rsidRDefault="0029672A" w:rsidP="0029672A">
      <w:pPr>
        <w:pStyle w:val="ListParagraph"/>
        <w:numPr>
          <w:ilvl w:val="4"/>
          <w:numId w:val="3"/>
        </w:numPr>
      </w:pPr>
      <w:r>
        <w:t>Enter</w:t>
      </w:r>
      <w:r w:rsidR="00201831">
        <w:t xml:space="preserve"> the Student Assistant’s barcode/A# </w:t>
      </w:r>
      <w:r>
        <w:t>to call up</w:t>
      </w:r>
      <w:r w:rsidR="00201831">
        <w:t xml:space="preserve"> the Study Room booking you just created in the OPAC </w:t>
      </w:r>
    </w:p>
    <w:p w:rsidR="0029672A" w:rsidRDefault="00D5554C" w:rsidP="0029672A">
      <w:pPr>
        <w:pStyle w:val="ListParagraph"/>
        <w:numPr>
          <w:ilvl w:val="0"/>
          <w:numId w:val="4"/>
        </w:numPr>
      </w:pPr>
      <w:r>
        <w:t xml:space="preserve">In the Booking List node, </w:t>
      </w:r>
      <w:r w:rsidR="0029672A">
        <w:t>re</w:t>
      </w:r>
      <w:r>
        <w:t>v</w:t>
      </w:r>
      <w:r w:rsidR="0029672A">
        <w:t>iew the Study Room booking</w:t>
      </w:r>
      <w:r w:rsidR="0056662D">
        <w:t xml:space="preserve"> </w:t>
      </w:r>
    </w:p>
    <w:p w:rsidR="00941D11" w:rsidRDefault="00201831" w:rsidP="0029672A">
      <w:pPr>
        <w:pStyle w:val="ListParagraph"/>
        <w:numPr>
          <w:ilvl w:val="1"/>
          <w:numId w:val="4"/>
        </w:numPr>
      </w:pPr>
      <w:r>
        <w:t xml:space="preserve">Point out </w:t>
      </w:r>
      <w:r w:rsidR="0056662D">
        <w:t xml:space="preserve">Study Room Number, </w:t>
      </w:r>
      <w:r>
        <w:t xml:space="preserve">Patron Name, </w:t>
      </w:r>
      <w:r w:rsidR="0056662D">
        <w:t>Booking Start Date</w:t>
      </w:r>
      <w:r>
        <w:t xml:space="preserve">, </w:t>
      </w:r>
      <w:r w:rsidR="00941D11">
        <w:t>Booking Start/End Hour</w:t>
      </w:r>
      <w:r>
        <w:t xml:space="preserve"> </w:t>
      </w:r>
    </w:p>
    <w:p w:rsidR="00201831" w:rsidRDefault="00941D11" w:rsidP="0029672A">
      <w:pPr>
        <w:pStyle w:val="ListParagraph"/>
        <w:numPr>
          <w:ilvl w:val="1"/>
          <w:numId w:val="4"/>
        </w:numPr>
      </w:pPr>
      <w:r>
        <w:t xml:space="preserve">Point out the Booking </w:t>
      </w:r>
      <w:r w:rsidR="00201831">
        <w:t>Note 1 field (where to  place the Study Partner’s A#)</w:t>
      </w:r>
    </w:p>
    <w:p w:rsidR="0056662D" w:rsidRDefault="0056662D" w:rsidP="0029672A">
      <w:pPr>
        <w:pStyle w:val="ListParagraph"/>
        <w:numPr>
          <w:ilvl w:val="1"/>
          <w:numId w:val="4"/>
        </w:numPr>
      </w:pPr>
      <w:r>
        <w:t>Note the possibility of multiple Bookings (max of 2), all for the same patron</w:t>
      </w:r>
    </w:p>
    <w:p w:rsidR="0029672A" w:rsidRDefault="00201831" w:rsidP="0029672A">
      <w:pPr>
        <w:pStyle w:val="ListParagraph"/>
        <w:numPr>
          <w:ilvl w:val="0"/>
          <w:numId w:val="4"/>
        </w:numPr>
      </w:pPr>
      <w:r>
        <w:t>Point out the Print button, for issuing the Claim Slip</w:t>
      </w:r>
    </w:p>
    <w:p w:rsidR="0029672A" w:rsidRDefault="0029672A" w:rsidP="001A29F4">
      <w:pPr>
        <w:pStyle w:val="ListParagraph"/>
        <w:numPr>
          <w:ilvl w:val="2"/>
          <w:numId w:val="3"/>
        </w:numPr>
      </w:pPr>
      <w:r>
        <w:t>Admin Tab</w:t>
      </w:r>
    </w:p>
    <w:p w:rsidR="0029672A" w:rsidRDefault="0029672A" w:rsidP="0029672A">
      <w:pPr>
        <w:pStyle w:val="ListParagraph"/>
        <w:numPr>
          <w:ilvl w:val="3"/>
          <w:numId w:val="3"/>
        </w:numPr>
      </w:pPr>
      <w:r>
        <w:t>Review the information found in the Booking node</w:t>
      </w:r>
    </w:p>
    <w:p w:rsidR="0029672A" w:rsidRDefault="0029672A" w:rsidP="0029672A">
      <w:pPr>
        <w:pStyle w:val="ListParagraph"/>
        <w:numPr>
          <w:ilvl w:val="3"/>
          <w:numId w:val="3"/>
        </w:numPr>
      </w:pPr>
      <w:r>
        <w:t xml:space="preserve">Demonstrate ‘grabbing’ (copy) </w:t>
      </w:r>
      <w:r w:rsidR="0056662D">
        <w:t>a SMU</w:t>
      </w:r>
      <w:r>
        <w:t xml:space="preserve"> Study Room barcode </w:t>
      </w:r>
    </w:p>
    <w:p w:rsidR="00D5554C" w:rsidRDefault="00D5554C" w:rsidP="001A29F4">
      <w:pPr>
        <w:pStyle w:val="ListParagraph"/>
        <w:numPr>
          <w:ilvl w:val="2"/>
          <w:numId w:val="3"/>
        </w:numPr>
      </w:pPr>
      <w:r>
        <w:t>Item Tab</w:t>
      </w:r>
    </w:p>
    <w:p w:rsidR="00D5554C" w:rsidRDefault="00D5554C" w:rsidP="00D5554C">
      <w:pPr>
        <w:pStyle w:val="ListParagraph"/>
        <w:numPr>
          <w:ilvl w:val="3"/>
          <w:numId w:val="3"/>
        </w:numPr>
      </w:pPr>
      <w:r>
        <w:t>Paste the</w:t>
      </w:r>
      <w:r w:rsidR="0029672A">
        <w:t xml:space="preserve"> Study Room</w:t>
      </w:r>
      <w:r>
        <w:t xml:space="preserve"> barcode in the Item Field of the Item Tab</w:t>
      </w:r>
    </w:p>
    <w:p w:rsidR="0056662D" w:rsidRDefault="0056662D" w:rsidP="00D5554C">
      <w:pPr>
        <w:pStyle w:val="ListParagraph"/>
        <w:numPr>
          <w:ilvl w:val="4"/>
          <w:numId w:val="3"/>
        </w:numPr>
      </w:pPr>
      <w:r>
        <w:t>In the Booking node, r</w:t>
      </w:r>
      <w:r w:rsidR="00D5554C">
        <w:t xml:space="preserve">eview </w:t>
      </w:r>
      <w:r>
        <w:t xml:space="preserve">the Study Room Booking </w:t>
      </w:r>
    </w:p>
    <w:p w:rsidR="0056662D" w:rsidRDefault="0056662D" w:rsidP="0056662D">
      <w:pPr>
        <w:pStyle w:val="ListParagraph"/>
        <w:numPr>
          <w:ilvl w:val="5"/>
          <w:numId w:val="3"/>
        </w:numPr>
      </w:pPr>
      <w:r>
        <w:t>Point out Study Room number, Patron Name, Booking Start Date and Booking Start/End Hour</w:t>
      </w:r>
    </w:p>
    <w:p w:rsidR="00D5554C" w:rsidRDefault="0056662D" w:rsidP="0056662D">
      <w:pPr>
        <w:pStyle w:val="ListParagraph"/>
        <w:numPr>
          <w:ilvl w:val="5"/>
          <w:numId w:val="3"/>
        </w:numPr>
      </w:pPr>
      <w:r>
        <w:t xml:space="preserve">Note </w:t>
      </w:r>
      <w:r w:rsidR="00D5554C">
        <w:t xml:space="preserve">multiple bookings for the same room, but </w:t>
      </w:r>
      <w:r>
        <w:t xml:space="preserve">the possibility of </w:t>
      </w:r>
      <w:r w:rsidR="00EB3964">
        <w:t xml:space="preserve"> </w:t>
      </w:r>
      <w:r>
        <w:t>different patrons</w:t>
      </w:r>
    </w:p>
    <w:p w:rsidR="00EB3964" w:rsidRDefault="0029672A" w:rsidP="00EB3964">
      <w:pPr>
        <w:pStyle w:val="ListParagraph"/>
        <w:numPr>
          <w:ilvl w:val="2"/>
          <w:numId w:val="3"/>
        </w:numPr>
      </w:pPr>
      <w:r>
        <w:t>Demonstrate</w:t>
      </w:r>
      <w:r w:rsidR="00EB3964">
        <w:t xml:space="preserve"> how you would delete a Booking and rebook for another time slot</w:t>
      </w:r>
    </w:p>
    <w:p w:rsidR="00EB3964" w:rsidRDefault="0029672A" w:rsidP="00EB3964">
      <w:pPr>
        <w:pStyle w:val="ListParagraph"/>
        <w:numPr>
          <w:ilvl w:val="3"/>
          <w:numId w:val="3"/>
        </w:numPr>
      </w:pPr>
      <w:r>
        <w:t xml:space="preserve">Patron Tab: </w:t>
      </w:r>
      <w:r w:rsidR="00EB3964">
        <w:t xml:space="preserve">Delete </w:t>
      </w:r>
      <w:r w:rsidR="00EE6A85">
        <w:t>the booking</w:t>
      </w:r>
      <w:r w:rsidR="00EB3964">
        <w:t xml:space="preserve"> from the Patron’s record</w:t>
      </w:r>
    </w:p>
    <w:p w:rsidR="00EB3964" w:rsidRDefault="0029672A" w:rsidP="00EB3964">
      <w:pPr>
        <w:pStyle w:val="ListParagraph"/>
        <w:numPr>
          <w:ilvl w:val="3"/>
          <w:numId w:val="3"/>
        </w:numPr>
      </w:pPr>
      <w:r>
        <w:t xml:space="preserve">Item Tab:  create </w:t>
      </w:r>
      <w:r w:rsidR="00EE6A85">
        <w:t>a new Study Room Booking</w:t>
      </w:r>
      <w:r>
        <w:t xml:space="preserve">, using the Booking </w:t>
      </w:r>
      <w:proofErr w:type="spellStart"/>
      <w:r>
        <w:t>Req</w:t>
      </w:r>
      <w:proofErr w:type="spellEnd"/>
      <w:r>
        <w:t xml:space="preserve"> button</w:t>
      </w:r>
    </w:p>
    <w:p w:rsidR="00201831" w:rsidRDefault="00201831" w:rsidP="00201831"/>
    <w:sectPr w:rsidR="00201831" w:rsidSect="007430A9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0A13"/>
    <w:multiLevelType w:val="hybridMultilevel"/>
    <w:tmpl w:val="FE60362C"/>
    <w:lvl w:ilvl="0" w:tplc="872AFC62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</w:rPr>
    </w:lvl>
    <w:lvl w:ilvl="1" w:tplc="872AFC62">
      <w:start w:val="1"/>
      <w:numFmt w:val="bullet"/>
      <w:lvlText w:val=""/>
      <w:lvlJc w:val="left"/>
      <w:pPr>
        <w:ind w:left="432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8A96264"/>
    <w:multiLevelType w:val="hybridMultilevel"/>
    <w:tmpl w:val="C04CCFD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080D96"/>
    <w:multiLevelType w:val="hybridMultilevel"/>
    <w:tmpl w:val="037AA6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2AFC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872AFC62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872AFC62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4" w:tplc="872AFC62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</w:rPr>
    </w:lvl>
    <w:lvl w:ilvl="5" w:tplc="872AFC62">
      <w:start w:val="1"/>
      <w:numFmt w:val="bullet"/>
      <w:lvlText w:val=""/>
      <w:lvlJc w:val="left"/>
      <w:pPr>
        <w:ind w:left="4320" w:hanging="180"/>
      </w:pPr>
      <w:rPr>
        <w:rFonts w:ascii="Symbol" w:hAnsi="Symbol" w:hint="default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8576E"/>
    <w:multiLevelType w:val="hybridMultilevel"/>
    <w:tmpl w:val="FBB4ED8A"/>
    <w:lvl w:ilvl="0" w:tplc="4A203CA6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  <w:color w:val="auto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A6"/>
    <w:rsid w:val="0012706A"/>
    <w:rsid w:val="001411D9"/>
    <w:rsid w:val="001712EF"/>
    <w:rsid w:val="001A29F4"/>
    <w:rsid w:val="001D3E20"/>
    <w:rsid w:val="00201831"/>
    <w:rsid w:val="0029672A"/>
    <w:rsid w:val="00387E9E"/>
    <w:rsid w:val="004F2CD3"/>
    <w:rsid w:val="0056662D"/>
    <w:rsid w:val="005A205C"/>
    <w:rsid w:val="006A3AA6"/>
    <w:rsid w:val="006B0AA2"/>
    <w:rsid w:val="007430A9"/>
    <w:rsid w:val="007F526E"/>
    <w:rsid w:val="00866442"/>
    <w:rsid w:val="00941D11"/>
    <w:rsid w:val="00AE7A86"/>
    <w:rsid w:val="00B40DD3"/>
    <w:rsid w:val="00B46A2E"/>
    <w:rsid w:val="00BB4F34"/>
    <w:rsid w:val="00D5554C"/>
    <w:rsid w:val="00E174F7"/>
    <w:rsid w:val="00E523C0"/>
    <w:rsid w:val="00EB3964"/>
    <w:rsid w:val="00E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CF8C98-12EF-4EC0-8233-B45A5732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40DD3"/>
    <w:pPr>
      <w:keepNext/>
      <w:spacing w:after="0" w:line="240" w:lineRule="auto"/>
      <w:ind w:left="360" w:hanging="360"/>
      <w:outlineLvl w:val="0"/>
    </w:pPr>
    <w:rPr>
      <w:rFonts w:ascii="Verdana" w:eastAsia="Times New Roman" w:hAnsi="Verdana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40DD3"/>
    <w:pPr>
      <w:keepNext/>
      <w:spacing w:after="0" w:line="240" w:lineRule="auto"/>
      <w:outlineLvl w:val="1"/>
    </w:pPr>
    <w:rPr>
      <w:rFonts w:ascii="Verdana" w:eastAsia="Times New Roman" w:hAnsi="Verdana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B40DD3"/>
    <w:pPr>
      <w:keepNext/>
      <w:spacing w:after="0" w:line="240" w:lineRule="auto"/>
      <w:outlineLvl w:val="2"/>
    </w:pPr>
    <w:rPr>
      <w:rFonts w:ascii="Verdana" w:eastAsia="Times New Roman" w:hAnsi="Verdana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B40DD3"/>
    <w:pPr>
      <w:keepNext/>
      <w:spacing w:after="0" w:line="240" w:lineRule="auto"/>
      <w:outlineLvl w:val="3"/>
    </w:pPr>
    <w:rPr>
      <w:rFonts w:ascii="Verdana" w:eastAsia="Times New Roman" w:hAnsi="Verdan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40DD3"/>
    <w:rPr>
      <w:rFonts w:ascii="Verdana" w:eastAsia="Times New Roman" w:hAnsi="Verdana"/>
      <w:b/>
      <w:bCs/>
      <w:kern w:val="32"/>
      <w:sz w:val="36"/>
      <w:szCs w:val="32"/>
    </w:rPr>
  </w:style>
  <w:style w:type="character" w:customStyle="1" w:styleId="Heading2Char">
    <w:name w:val="Heading 2 Char"/>
    <w:link w:val="Heading2"/>
    <w:uiPriority w:val="9"/>
    <w:rsid w:val="00B40DD3"/>
    <w:rPr>
      <w:rFonts w:ascii="Verdana" w:eastAsia="Times New Roman" w:hAnsi="Verdana"/>
      <w:b/>
      <w:bCs/>
      <w:iCs/>
      <w:sz w:val="32"/>
      <w:szCs w:val="28"/>
    </w:rPr>
  </w:style>
  <w:style w:type="character" w:customStyle="1" w:styleId="Heading3Char">
    <w:name w:val="Heading 3 Char"/>
    <w:link w:val="Heading3"/>
    <w:uiPriority w:val="9"/>
    <w:rsid w:val="00B40DD3"/>
    <w:rPr>
      <w:rFonts w:ascii="Verdana" w:eastAsia="Times New Roman" w:hAnsi="Verdana"/>
      <w:b/>
      <w:bCs/>
      <w:sz w:val="28"/>
      <w:szCs w:val="26"/>
    </w:rPr>
  </w:style>
  <w:style w:type="character" w:customStyle="1" w:styleId="Heading4Char">
    <w:name w:val="Heading 4 Char"/>
    <w:link w:val="Heading4"/>
    <w:uiPriority w:val="9"/>
    <w:rsid w:val="00B40DD3"/>
    <w:rPr>
      <w:rFonts w:ascii="Verdana" w:eastAsia="Times New Roman" w:hAnsi="Verdana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5A2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Bridgit Bell</dc:creator>
  <cp:lastModifiedBy>Deborah George</cp:lastModifiedBy>
  <cp:revision>2</cp:revision>
  <dcterms:created xsi:type="dcterms:W3CDTF">2016-08-25T13:33:00Z</dcterms:created>
  <dcterms:modified xsi:type="dcterms:W3CDTF">2016-08-25T13:33:00Z</dcterms:modified>
</cp:coreProperties>
</file>